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6CB" w:rsidRPr="00191672" w:rsidRDefault="00D366CB" w:rsidP="007135ED">
      <w:pPr>
        <w:spacing w:before="4" w:after="4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191672">
        <w:rPr>
          <w:rFonts w:ascii="Arial" w:hAnsi="Arial" w:cs="Arial"/>
          <w:b/>
          <w:sz w:val="18"/>
          <w:szCs w:val="18"/>
        </w:rPr>
        <w:t>Дополнительное соглашение №</w:t>
      </w:r>
      <w:permStart w:id="630685368" w:edGrp="everyone"/>
      <w:r w:rsidRPr="00191672">
        <w:rPr>
          <w:rFonts w:ascii="Arial" w:hAnsi="Arial" w:cs="Arial"/>
          <w:b/>
          <w:sz w:val="18"/>
          <w:szCs w:val="18"/>
        </w:rPr>
        <w:t>__</w:t>
      </w:r>
      <w:permEnd w:id="630685368"/>
    </w:p>
    <w:p w:rsidR="00D366CB" w:rsidRPr="00191672" w:rsidRDefault="00D366CB" w:rsidP="007135ED">
      <w:pPr>
        <w:spacing w:before="4" w:after="4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191672">
        <w:rPr>
          <w:rFonts w:ascii="Arial" w:hAnsi="Arial" w:cs="Arial"/>
          <w:b/>
          <w:sz w:val="18"/>
          <w:szCs w:val="18"/>
        </w:rPr>
        <w:t xml:space="preserve">к Договору поставки № </w:t>
      </w:r>
      <w:permStart w:id="1331898899" w:edGrp="everyone"/>
      <w:r w:rsidRPr="00191672">
        <w:rPr>
          <w:rFonts w:ascii="Arial" w:hAnsi="Arial" w:cs="Arial"/>
          <w:b/>
          <w:sz w:val="18"/>
          <w:szCs w:val="18"/>
        </w:rPr>
        <w:t xml:space="preserve">______ от «____»__________________ 20__ </w:t>
      </w:r>
      <w:permEnd w:id="1331898899"/>
      <w:r w:rsidRPr="00191672">
        <w:rPr>
          <w:rFonts w:ascii="Arial" w:hAnsi="Arial" w:cs="Arial"/>
          <w:b/>
          <w:sz w:val="18"/>
          <w:szCs w:val="18"/>
        </w:rPr>
        <w:t>года</w:t>
      </w:r>
    </w:p>
    <w:p w:rsidR="00D366CB" w:rsidRPr="00191672" w:rsidRDefault="00D366CB" w:rsidP="007135ED">
      <w:p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</w:p>
    <w:p w:rsidR="00D366CB" w:rsidRPr="00191672" w:rsidRDefault="00D366CB" w:rsidP="007135ED">
      <w:p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>г. Москва                                                                                                 "___" _____________ 20__ года</w:t>
      </w:r>
    </w:p>
    <w:p w:rsidR="00D366CB" w:rsidRPr="00191672" w:rsidRDefault="00D366CB" w:rsidP="007135ED">
      <w:p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</w:p>
    <w:p w:rsidR="00D366CB" w:rsidRPr="00191672" w:rsidRDefault="00D366CB" w:rsidP="007135ED">
      <w:p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permStart w:id="673480379" w:edGrp="everyone"/>
      <w:r w:rsidRPr="00191672">
        <w:rPr>
          <w:rFonts w:ascii="Arial" w:hAnsi="Arial" w:cs="Arial"/>
          <w:sz w:val="18"/>
          <w:szCs w:val="18"/>
        </w:rPr>
        <w:t>_____________________ , именуемый в дальнейшем "</w:t>
      </w:r>
      <w:r w:rsidRPr="00191672">
        <w:rPr>
          <w:rFonts w:ascii="Arial" w:hAnsi="Arial" w:cs="Arial"/>
          <w:b/>
          <w:sz w:val="18"/>
          <w:szCs w:val="18"/>
        </w:rPr>
        <w:t>Поставщик</w:t>
      </w:r>
      <w:r w:rsidRPr="00191672">
        <w:rPr>
          <w:rFonts w:ascii="Arial" w:hAnsi="Arial" w:cs="Arial"/>
          <w:sz w:val="18"/>
          <w:szCs w:val="18"/>
        </w:rPr>
        <w:t>", в лице ________________________________________________________________, действующего на основании ____________________________________________________________________</w:t>
      </w:r>
      <w:permEnd w:id="673480379"/>
      <w:r w:rsidRPr="00191672">
        <w:rPr>
          <w:rFonts w:ascii="Arial" w:hAnsi="Arial" w:cs="Arial"/>
          <w:sz w:val="18"/>
          <w:szCs w:val="18"/>
        </w:rPr>
        <w:t xml:space="preserve">, с одной стороны, и </w:t>
      </w:r>
    </w:p>
    <w:p w:rsidR="00D366CB" w:rsidRPr="00191672" w:rsidRDefault="00D366CB" w:rsidP="007135ED">
      <w:p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b/>
          <w:sz w:val="18"/>
          <w:szCs w:val="18"/>
        </w:rPr>
        <w:t>Общество с ограниченной ответственностью «Союз Святого Иоанна Воина»</w:t>
      </w:r>
      <w:r w:rsidRPr="00191672">
        <w:rPr>
          <w:rFonts w:ascii="Arial" w:hAnsi="Arial" w:cs="Arial"/>
          <w:sz w:val="18"/>
          <w:szCs w:val="18"/>
        </w:rPr>
        <w:t>, именуемое в дальнейшем «</w:t>
      </w:r>
      <w:r w:rsidRPr="00191672">
        <w:rPr>
          <w:rFonts w:ascii="Arial" w:hAnsi="Arial" w:cs="Arial"/>
          <w:b/>
          <w:sz w:val="18"/>
          <w:szCs w:val="18"/>
        </w:rPr>
        <w:t>Покупатель</w:t>
      </w:r>
      <w:r w:rsidRPr="00191672">
        <w:rPr>
          <w:rFonts w:ascii="Arial" w:hAnsi="Arial" w:cs="Arial"/>
          <w:sz w:val="18"/>
          <w:szCs w:val="18"/>
        </w:rPr>
        <w:t xml:space="preserve">», в лице </w:t>
      </w:r>
      <w:permStart w:id="275346379" w:edGrp="everyone"/>
      <w:r w:rsidRPr="00191672">
        <w:rPr>
          <w:rFonts w:ascii="Arial" w:hAnsi="Arial" w:cs="Arial"/>
          <w:sz w:val="18"/>
          <w:szCs w:val="18"/>
        </w:rPr>
        <w:t>__________________________________________</w:t>
      </w:r>
      <w:permEnd w:id="275346379"/>
      <w:r w:rsidRPr="00191672">
        <w:rPr>
          <w:rFonts w:ascii="Arial" w:hAnsi="Arial" w:cs="Arial"/>
          <w:sz w:val="18"/>
          <w:szCs w:val="18"/>
        </w:rPr>
        <w:t xml:space="preserve">, действующего на основании  </w:t>
      </w:r>
      <w:permStart w:id="937888576" w:edGrp="everyone"/>
      <w:r w:rsidRPr="00191672">
        <w:rPr>
          <w:rFonts w:ascii="Arial" w:hAnsi="Arial" w:cs="Arial"/>
          <w:sz w:val="18"/>
          <w:szCs w:val="18"/>
        </w:rPr>
        <w:t>________________________________________</w:t>
      </w:r>
      <w:permEnd w:id="937888576"/>
      <w:r w:rsidRPr="00191672">
        <w:rPr>
          <w:rFonts w:ascii="Arial" w:hAnsi="Arial" w:cs="Arial"/>
          <w:sz w:val="18"/>
          <w:szCs w:val="18"/>
        </w:rPr>
        <w:t>, с другой стороны, далее совместно именуемые «</w:t>
      </w:r>
      <w:r w:rsidRPr="00191672">
        <w:rPr>
          <w:rFonts w:ascii="Arial" w:hAnsi="Arial" w:cs="Arial"/>
          <w:b/>
          <w:sz w:val="18"/>
          <w:szCs w:val="18"/>
        </w:rPr>
        <w:t>Стороны</w:t>
      </w:r>
      <w:r w:rsidRPr="00191672">
        <w:rPr>
          <w:rFonts w:ascii="Arial" w:hAnsi="Arial" w:cs="Arial"/>
          <w:sz w:val="18"/>
          <w:szCs w:val="18"/>
        </w:rPr>
        <w:t>», заключили настоящее Дополнительное соглашение к Договору поставки №</w:t>
      </w:r>
      <w:permStart w:id="86267222" w:edGrp="everyone"/>
      <w:r w:rsidRPr="00191672">
        <w:rPr>
          <w:rFonts w:ascii="Arial" w:hAnsi="Arial" w:cs="Arial"/>
          <w:sz w:val="18"/>
          <w:szCs w:val="18"/>
        </w:rPr>
        <w:t>________ от ____.____.20___г.</w:t>
      </w:r>
      <w:permEnd w:id="86267222"/>
      <w:r w:rsidRPr="00191672">
        <w:rPr>
          <w:rFonts w:ascii="Arial" w:hAnsi="Arial" w:cs="Arial"/>
          <w:sz w:val="18"/>
          <w:szCs w:val="18"/>
        </w:rPr>
        <w:t xml:space="preserve"> (далее – «</w:t>
      </w:r>
      <w:r w:rsidRPr="00191672">
        <w:rPr>
          <w:rFonts w:ascii="Arial" w:hAnsi="Arial" w:cs="Arial"/>
          <w:b/>
          <w:sz w:val="18"/>
          <w:szCs w:val="18"/>
        </w:rPr>
        <w:t>Договор</w:t>
      </w:r>
      <w:r w:rsidRPr="00191672">
        <w:rPr>
          <w:rFonts w:ascii="Arial" w:hAnsi="Arial" w:cs="Arial"/>
          <w:sz w:val="18"/>
          <w:szCs w:val="18"/>
        </w:rPr>
        <w:t xml:space="preserve">») о нижеследующем: </w:t>
      </w:r>
    </w:p>
    <w:p w:rsidR="00D366CB" w:rsidRPr="00191672" w:rsidRDefault="00D366CB" w:rsidP="007135ED">
      <w:p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</w:p>
    <w:p w:rsidR="00D366CB" w:rsidRPr="00191672" w:rsidRDefault="00D366CB" w:rsidP="007C5FE5">
      <w:pPr>
        <w:pStyle w:val="a4"/>
        <w:numPr>
          <w:ilvl w:val="0"/>
          <w:numId w:val="1"/>
        </w:numPr>
        <w:spacing w:line="240" w:lineRule="auto"/>
        <w:rPr>
          <w:rFonts w:ascii="Arial" w:hAnsi="Arial" w:cs="Arial"/>
          <w:b/>
          <w:sz w:val="18"/>
          <w:szCs w:val="18"/>
        </w:rPr>
      </w:pPr>
      <w:r w:rsidRPr="00191672">
        <w:rPr>
          <w:rFonts w:ascii="Arial" w:hAnsi="Arial" w:cs="Arial"/>
          <w:b/>
          <w:sz w:val="18"/>
          <w:szCs w:val="18"/>
        </w:rPr>
        <w:t>Термины и определения</w:t>
      </w:r>
      <w:r w:rsidR="00FF7320" w:rsidRPr="00191672">
        <w:rPr>
          <w:rFonts w:ascii="Arial" w:hAnsi="Arial" w:cs="Arial"/>
          <w:b/>
          <w:sz w:val="18"/>
          <w:szCs w:val="18"/>
        </w:rPr>
        <w:t>:</w:t>
      </w:r>
    </w:p>
    <w:p w:rsidR="00D366CB" w:rsidRPr="00191672" w:rsidRDefault="00D366CB" w:rsidP="007135ED">
      <w:pPr>
        <w:pStyle w:val="a4"/>
        <w:spacing w:before="4" w:after="4" w:line="240" w:lineRule="auto"/>
        <w:jc w:val="center"/>
        <w:rPr>
          <w:rFonts w:ascii="Arial" w:hAnsi="Arial" w:cs="Arial"/>
          <w:sz w:val="18"/>
          <w:szCs w:val="18"/>
        </w:rPr>
      </w:pPr>
    </w:p>
    <w:p w:rsidR="00D366CB" w:rsidRPr="00191672" w:rsidRDefault="00D366CB" w:rsidP="007135ED">
      <w:pPr>
        <w:pStyle w:val="a4"/>
        <w:spacing w:before="4" w:after="4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191672">
        <w:rPr>
          <w:rFonts w:ascii="Arial" w:hAnsi="Arial" w:cs="Arial"/>
          <w:i/>
          <w:sz w:val="18"/>
          <w:szCs w:val="18"/>
        </w:rPr>
        <w:t>Стороны договорились, что в целях настоящего Соглашения, если иное прямо не согласовано Сторонами, нижеуказанные термины будут иметь следующие значения:</w:t>
      </w:r>
    </w:p>
    <w:p w:rsidR="00D366CB" w:rsidRPr="00191672" w:rsidRDefault="00D366CB" w:rsidP="007135ED">
      <w:pPr>
        <w:pStyle w:val="a4"/>
        <w:spacing w:before="4" w:after="4" w:line="240" w:lineRule="auto"/>
        <w:jc w:val="both"/>
        <w:rPr>
          <w:rFonts w:ascii="Arial" w:hAnsi="Arial" w:cs="Arial"/>
          <w:i/>
          <w:sz w:val="18"/>
          <w:szCs w:val="18"/>
        </w:rPr>
      </w:pPr>
    </w:p>
    <w:p w:rsidR="00D366CB" w:rsidRPr="00191672" w:rsidRDefault="00D366CB" w:rsidP="007135ED">
      <w:pPr>
        <w:pStyle w:val="a4"/>
        <w:spacing w:after="0" w:line="240" w:lineRule="auto"/>
        <w:ind w:left="709"/>
        <w:jc w:val="both"/>
        <w:rPr>
          <w:rFonts w:ascii="Arial" w:hAnsi="Arial" w:cs="Arial"/>
          <w:i/>
          <w:sz w:val="18"/>
          <w:szCs w:val="18"/>
          <w:shd w:val="clear" w:color="auto" w:fill="FFFFFF"/>
        </w:rPr>
      </w:pPr>
      <w:r w:rsidRPr="00191672">
        <w:rPr>
          <w:rFonts w:ascii="Arial" w:hAnsi="Arial" w:cs="Arial"/>
          <w:b/>
          <w:bCs/>
          <w:i/>
          <w:sz w:val="18"/>
          <w:szCs w:val="18"/>
          <w:shd w:val="clear" w:color="auto" w:fill="FFFFFF"/>
        </w:rPr>
        <w:t>Торги</w:t>
      </w:r>
      <w:r w:rsidRPr="00191672">
        <w:rPr>
          <w:rFonts w:ascii="Arial" w:hAnsi="Arial" w:cs="Arial"/>
          <w:i/>
          <w:sz w:val="18"/>
          <w:szCs w:val="18"/>
          <w:shd w:val="clear" w:color="auto" w:fill="FFFFFF"/>
        </w:rPr>
        <w:t> </w:t>
      </w:r>
      <w:r w:rsidRPr="00191672">
        <w:rPr>
          <w:rFonts w:ascii="Arial" w:hAnsi="Arial" w:cs="Arial"/>
          <w:b/>
          <w:i/>
          <w:sz w:val="18"/>
          <w:szCs w:val="18"/>
          <w:shd w:val="clear" w:color="auto" w:fill="FFFFFF"/>
        </w:rPr>
        <w:t>в </w:t>
      </w:r>
      <w:r w:rsidRPr="00191672">
        <w:rPr>
          <w:rFonts w:ascii="Arial" w:hAnsi="Arial" w:cs="Arial"/>
          <w:b/>
          <w:bCs/>
          <w:i/>
          <w:sz w:val="18"/>
          <w:szCs w:val="18"/>
          <w:shd w:val="clear" w:color="auto" w:fill="FFFFFF"/>
        </w:rPr>
        <w:t>электронной</w:t>
      </w:r>
      <w:r w:rsidRPr="00191672">
        <w:rPr>
          <w:rFonts w:ascii="Arial" w:hAnsi="Arial" w:cs="Arial"/>
          <w:i/>
          <w:sz w:val="18"/>
          <w:szCs w:val="18"/>
          <w:shd w:val="clear" w:color="auto" w:fill="FFFFFF"/>
        </w:rPr>
        <w:t> </w:t>
      </w:r>
      <w:r w:rsidRPr="00191672">
        <w:rPr>
          <w:rFonts w:ascii="Arial" w:hAnsi="Arial" w:cs="Arial"/>
          <w:b/>
          <w:i/>
          <w:sz w:val="18"/>
          <w:szCs w:val="18"/>
          <w:shd w:val="clear" w:color="auto" w:fill="FFFFFF"/>
        </w:rPr>
        <w:t>форме (</w:t>
      </w:r>
      <w:r w:rsidRPr="00191672">
        <w:rPr>
          <w:rFonts w:ascii="Arial" w:hAnsi="Arial" w:cs="Arial"/>
          <w:b/>
          <w:bCs/>
          <w:i/>
          <w:sz w:val="18"/>
          <w:szCs w:val="18"/>
          <w:shd w:val="clear" w:color="auto" w:fill="FFFFFF"/>
        </w:rPr>
        <w:t>электронные</w:t>
      </w:r>
      <w:r w:rsidRPr="00191672">
        <w:rPr>
          <w:rFonts w:ascii="Arial" w:hAnsi="Arial" w:cs="Arial"/>
          <w:i/>
          <w:sz w:val="18"/>
          <w:szCs w:val="18"/>
          <w:shd w:val="clear" w:color="auto" w:fill="FFFFFF"/>
        </w:rPr>
        <w:t> </w:t>
      </w:r>
      <w:r w:rsidRPr="00191672">
        <w:rPr>
          <w:rFonts w:ascii="Arial" w:hAnsi="Arial" w:cs="Arial"/>
          <w:b/>
          <w:bCs/>
          <w:i/>
          <w:sz w:val="18"/>
          <w:szCs w:val="18"/>
          <w:shd w:val="clear" w:color="auto" w:fill="FFFFFF"/>
        </w:rPr>
        <w:t>торги</w:t>
      </w:r>
      <w:r w:rsidRPr="00191672">
        <w:rPr>
          <w:rFonts w:ascii="Arial" w:hAnsi="Arial" w:cs="Arial"/>
          <w:i/>
          <w:sz w:val="18"/>
          <w:szCs w:val="18"/>
          <w:shd w:val="clear" w:color="auto" w:fill="FFFFFF"/>
        </w:rPr>
        <w:t>) — это урегулированная нормами права система общественных отношений между участниками </w:t>
      </w:r>
      <w:r w:rsidRPr="00191672">
        <w:rPr>
          <w:rFonts w:ascii="Arial" w:hAnsi="Arial" w:cs="Arial"/>
          <w:bCs/>
          <w:i/>
          <w:sz w:val="18"/>
          <w:szCs w:val="18"/>
          <w:shd w:val="clear" w:color="auto" w:fill="FFFFFF"/>
        </w:rPr>
        <w:t xml:space="preserve">электронного </w:t>
      </w:r>
      <w:r w:rsidRPr="00191672">
        <w:rPr>
          <w:rFonts w:ascii="Arial" w:hAnsi="Arial" w:cs="Arial"/>
          <w:i/>
          <w:sz w:val="18"/>
          <w:szCs w:val="18"/>
          <w:shd w:val="clear" w:color="auto" w:fill="FFFFFF"/>
        </w:rPr>
        <w:t>взаимодействия размещенной в сети Интернет информационной системы общего пользования, с использованием которой эти участники совершают между собой гражданско-правовые сделки по реализации товаров, работ или услуг.</w:t>
      </w:r>
    </w:p>
    <w:p w:rsidR="00D366CB" w:rsidRPr="00191672" w:rsidRDefault="00D366CB" w:rsidP="007135ED">
      <w:pPr>
        <w:spacing w:after="0" w:line="240" w:lineRule="auto"/>
        <w:ind w:left="709"/>
        <w:jc w:val="both"/>
        <w:rPr>
          <w:rFonts w:ascii="Arial" w:eastAsia="Calibri" w:hAnsi="Arial" w:cs="Arial"/>
          <w:i/>
          <w:sz w:val="18"/>
          <w:szCs w:val="18"/>
          <w:shd w:val="clear" w:color="auto" w:fill="FFFFFF"/>
        </w:rPr>
      </w:pPr>
      <w:r w:rsidRPr="00191672">
        <w:rPr>
          <w:rFonts w:ascii="Arial" w:eastAsia="Calibri" w:hAnsi="Arial" w:cs="Arial"/>
          <w:b/>
          <w:bCs/>
          <w:i/>
          <w:sz w:val="18"/>
          <w:szCs w:val="18"/>
          <w:shd w:val="clear" w:color="auto" w:fill="FFFFFF"/>
        </w:rPr>
        <w:t>Электронная торговая площадка (</w:t>
      </w:r>
      <w:r w:rsidR="0001778C" w:rsidRPr="00191672">
        <w:rPr>
          <w:rFonts w:ascii="Arial" w:eastAsia="Calibri" w:hAnsi="Arial" w:cs="Arial"/>
          <w:b/>
          <w:bCs/>
          <w:i/>
          <w:iCs/>
          <w:sz w:val="18"/>
          <w:szCs w:val="18"/>
          <w:shd w:val="clear" w:color="auto" w:fill="FFFFFF"/>
        </w:rPr>
        <w:t>ЭП</w:t>
      </w:r>
      <w:r w:rsidR="0001778C" w:rsidRPr="00191672">
        <w:rPr>
          <w:rFonts w:ascii="Arial" w:eastAsia="Calibri" w:hAnsi="Arial" w:cs="Arial"/>
          <w:b/>
          <w:bCs/>
          <w:i/>
          <w:sz w:val="18"/>
          <w:szCs w:val="18"/>
          <w:shd w:val="clear" w:color="auto" w:fill="FFFFFF"/>
        </w:rPr>
        <w:t>)</w:t>
      </w:r>
      <w:r w:rsidR="0001778C" w:rsidRPr="00191672">
        <w:rPr>
          <w:rFonts w:ascii="Arial" w:eastAsia="Calibri" w:hAnsi="Arial" w:cs="Arial"/>
          <w:i/>
          <w:sz w:val="18"/>
          <w:szCs w:val="18"/>
          <w:shd w:val="clear" w:color="auto" w:fill="FFFFFF"/>
        </w:rPr>
        <w:t xml:space="preserve"> —</w:t>
      </w:r>
      <w:r w:rsidRPr="00191672">
        <w:rPr>
          <w:rFonts w:ascii="Arial" w:eastAsia="Calibri" w:hAnsi="Arial" w:cs="Arial"/>
          <w:i/>
          <w:sz w:val="18"/>
          <w:szCs w:val="18"/>
          <w:shd w:val="clear" w:color="auto" w:fill="FFFFFF"/>
        </w:rPr>
        <w:t xml:space="preserve"> программно-аппаратный комплекс, предоставляющий услуги </w:t>
      </w:r>
      <w:r w:rsidRPr="00191672">
        <w:rPr>
          <w:rFonts w:ascii="Arial" w:hAnsi="Arial" w:cs="Arial"/>
          <w:i/>
          <w:sz w:val="18"/>
          <w:szCs w:val="18"/>
          <w:shd w:val="clear" w:color="auto" w:fill="FFFFFF"/>
        </w:rPr>
        <w:t xml:space="preserve">по обеспечению юридически значимого документооборота и проведению электронных торгов, </w:t>
      </w:r>
    </w:p>
    <w:p w:rsidR="00D366CB" w:rsidRPr="00191672" w:rsidRDefault="00D366CB">
      <w:pPr>
        <w:pStyle w:val="a4"/>
        <w:spacing w:before="4" w:after="4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191672">
        <w:rPr>
          <w:rFonts w:ascii="Arial" w:hAnsi="Arial" w:cs="Arial"/>
          <w:b/>
          <w:i/>
          <w:sz w:val="18"/>
          <w:szCs w:val="18"/>
        </w:rPr>
        <w:t>Поле «сделать ставку»</w:t>
      </w:r>
      <w:r w:rsidRPr="00191672">
        <w:rPr>
          <w:rFonts w:ascii="Arial" w:hAnsi="Arial" w:cs="Arial"/>
          <w:i/>
          <w:sz w:val="18"/>
          <w:szCs w:val="18"/>
        </w:rPr>
        <w:t xml:space="preserve"> - это поле, в котором поставщик указывает стоимость за единицу товара.</w:t>
      </w:r>
    </w:p>
    <w:p w:rsidR="00D366CB" w:rsidRPr="00191672" w:rsidRDefault="00D366CB">
      <w:pPr>
        <w:pStyle w:val="a4"/>
        <w:spacing w:before="4" w:after="4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191672">
        <w:rPr>
          <w:rFonts w:ascii="Arial" w:hAnsi="Arial" w:cs="Arial"/>
          <w:b/>
          <w:i/>
          <w:sz w:val="18"/>
          <w:szCs w:val="18"/>
        </w:rPr>
        <w:t xml:space="preserve">Поле «мое количество» </w:t>
      </w:r>
      <w:r w:rsidRPr="00191672">
        <w:rPr>
          <w:rFonts w:ascii="Arial" w:hAnsi="Arial" w:cs="Arial"/>
          <w:i/>
          <w:sz w:val="18"/>
          <w:szCs w:val="18"/>
        </w:rPr>
        <w:t>- это поле, в котором поставщик проставляет количество продукции, которое он готов поставить в указанный в торгах период. Отсутствие проставленного объема участника означает, что участник готов привезти весь объем, выставленный на торги организатором – поле «Количество».</w:t>
      </w:r>
    </w:p>
    <w:p w:rsidR="00D366CB" w:rsidRPr="00191672" w:rsidRDefault="00D366CB">
      <w:pPr>
        <w:pStyle w:val="a4"/>
        <w:spacing w:before="4" w:after="4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191672">
        <w:rPr>
          <w:rFonts w:ascii="Arial" w:hAnsi="Arial" w:cs="Arial"/>
          <w:b/>
          <w:i/>
          <w:sz w:val="18"/>
          <w:szCs w:val="18"/>
        </w:rPr>
        <w:t>Поле «мой комментарий»</w:t>
      </w:r>
      <w:r w:rsidRPr="00191672">
        <w:rPr>
          <w:rFonts w:ascii="Arial" w:hAnsi="Arial" w:cs="Arial"/>
          <w:i/>
          <w:sz w:val="18"/>
          <w:szCs w:val="18"/>
        </w:rPr>
        <w:t xml:space="preserve"> - это поле, в котором поставщиком могут указываться дополнительные данные, но они носят справочный характер и не должны влиять на ставку.</w:t>
      </w:r>
    </w:p>
    <w:p w:rsidR="00D366CB" w:rsidRPr="00191672" w:rsidRDefault="00D366CB">
      <w:pPr>
        <w:pStyle w:val="a4"/>
        <w:spacing w:before="4" w:after="4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191672">
        <w:rPr>
          <w:rFonts w:ascii="Arial" w:hAnsi="Arial" w:cs="Arial"/>
          <w:b/>
          <w:i/>
          <w:sz w:val="18"/>
          <w:szCs w:val="18"/>
        </w:rPr>
        <w:t>Поле «тарное место»</w:t>
      </w:r>
      <w:r w:rsidRPr="00191672">
        <w:rPr>
          <w:rFonts w:ascii="Arial" w:hAnsi="Arial" w:cs="Arial"/>
          <w:i/>
          <w:sz w:val="18"/>
          <w:szCs w:val="18"/>
        </w:rPr>
        <w:t xml:space="preserve"> - это поле, в котором необязательно указывается квант (вложение в короб).</w:t>
      </w:r>
    </w:p>
    <w:p w:rsidR="00D366CB" w:rsidRPr="00191672" w:rsidRDefault="00D366CB">
      <w:pPr>
        <w:pStyle w:val="a4"/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</w:p>
    <w:p w:rsidR="00D366CB" w:rsidRPr="00191672" w:rsidRDefault="00D366CB" w:rsidP="007C5FE5">
      <w:pPr>
        <w:pStyle w:val="a4"/>
        <w:numPr>
          <w:ilvl w:val="0"/>
          <w:numId w:val="1"/>
        </w:numPr>
        <w:spacing w:line="240" w:lineRule="auto"/>
        <w:jc w:val="both"/>
        <w:rPr>
          <w:rFonts w:ascii="Arial" w:eastAsia="Calibri" w:hAnsi="Arial" w:cs="Arial"/>
          <w:sz w:val="18"/>
          <w:szCs w:val="18"/>
          <w:lang w:eastAsia="ru-RU"/>
        </w:rPr>
      </w:pPr>
      <w:r w:rsidRPr="00191672">
        <w:rPr>
          <w:rFonts w:ascii="Arial" w:hAnsi="Arial" w:cs="Arial"/>
          <w:sz w:val="18"/>
          <w:szCs w:val="18"/>
        </w:rPr>
        <w:t>Стороны согласовали, что при участии в электронных торгах</w:t>
      </w:r>
      <w:r w:rsidRPr="00191672">
        <w:rPr>
          <w:rFonts w:ascii="Arial" w:eastAsia="Calibri" w:hAnsi="Arial" w:cs="Arial"/>
          <w:sz w:val="18"/>
          <w:szCs w:val="18"/>
        </w:rPr>
        <w:t xml:space="preserve"> поставка товаров осуществляется отдельными партиями на основании заключенного Сторонами Договора и  в соответствии с условиями поставки, согласованных Сторонами</w:t>
      </w:r>
      <w:r w:rsidRPr="00191672">
        <w:rPr>
          <w:rFonts w:ascii="Arial" w:eastAsia="Calibri" w:hAnsi="Arial" w:cs="Arial"/>
          <w:sz w:val="18"/>
          <w:szCs w:val="18"/>
          <w:lang w:eastAsia="ru-RU"/>
        </w:rPr>
        <w:t xml:space="preserve"> через э</w:t>
      </w:r>
      <w:r w:rsidRPr="00191672">
        <w:rPr>
          <w:rFonts w:ascii="Arial" w:eastAsia="Calibri" w:hAnsi="Arial" w:cs="Arial"/>
          <w:i/>
          <w:sz w:val="18"/>
          <w:szCs w:val="18"/>
          <w:lang w:eastAsia="ru-RU"/>
        </w:rPr>
        <w:t>лектронную торговую платформу</w:t>
      </w:r>
      <w:r w:rsidRPr="00191672">
        <w:rPr>
          <w:rFonts w:ascii="Arial" w:eastAsia="Calibri" w:hAnsi="Arial" w:cs="Arial"/>
          <w:sz w:val="18"/>
          <w:szCs w:val="18"/>
        </w:rPr>
        <w:t>.</w:t>
      </w:r>
      <w:r w:rsidRPr="00191672">
        <w:rPr>
          <w:rFonts w:ascii="Arial" w:eastAsia="Calibri" w:hAnsi="Arial" w:cs="Arial"/>
          <w:sz w:val="18"/>
          <w:szCs w:val="18"/>
          <w:lang w:eastAsia="ru-RU"/>
        </w:rPr>
        <w:t xml:space="preserve"> Стороны взаимодействуют между собой через электронные каналы связи, на  которых  покупатели (коммерческие организации) размещают информацию о закупках, а  поставщики (коммерческие организации) в рамках конкурентной борьбы участвуют в объявленных конкурсных процедурах: делают ставки  и ценовые предложения.</w:t>
      </w:r>
    </w:p>
    <w:p w:rsidR="00D366CB" w:rsidRPr="00191672" w:rsidRDefault="00D366CB" w:rsidP="007C5FE5">
      <w:pPr>
        <w:pStyle w:val="a4"/>
        <w:spacing w:line="240" w:lineRule="auto"/>
        <w:jc w:val="both"/>
        <w:rPr>
          <w:rFonts w:ascii="Arial" w:eastAsia="Calibri" w:hAnsi="Arial" w:cs="Arial"/>
          <w:sz w:val="18"/>
          <w:szCs w:val="18"/>
          <w:lang w:eastAsia="ru-RU"/>
        </w:rPr>
      </w:pPr>
    </w:p>
    <w:p w:rsidR="00D366CB" w:rsidRPr="00191672" w:rsidRDefault="00D366CB" w:rsidP="007135ED">
      <w:pPr>
        <w:pStyle w:val="a4"/>
        <w:numPr>
          <w:ilvl w:val="0"/>
          <w:numId w:val="1"/>
        </w:num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 xml:space="preserve">Ставка поставщика осуществляется через </w:t>
      </w:r>
      <w:r w:rsidRPr="00191672">
        <w:rPr>
          <w:rFonts w:ascii="Arial" w:eastAsia="Calibri" w:hAnsi="Arial" w:cs="Arial"/>
          <w:sz w:val="18"/>
          <w:szCs w:val="18"/>
          <w:lang w:eastAsia="ru-RU"/>
        </w:rPr>
        <w:t>э</w:t>
      </w:r>
      <w:r w:rsidRPr="00191672">
        <w:rPr>
          <w:rFonts w:ascii="Arial" w:eastAsia="Calibri" w:hAnsi="Arial" w:cs="Arial"/>
          <w:i/>
          <w:sz w:val="18"/>
          <w:szCs w:val="18"/>
          <w:lang w:eastAsia="ru-RU"/>
        </w:rPr>
        <w:t>лектронную торговую платформу</w:t>
      </w:r>
      <w:r w:rsidRPr="00191672">
        <w:rPr>
          <w:rFonts w:ascii="Arial" w:hAnsi="Arial" w:cs="Arial"/>
          <w:sz w:val="18"/>
          <w:szCs w:val="18"/>
        </w:rPr>
        <w:t xml:space="preserve"> путем заполнения поля «сделать ставку» (обязательно), «мое кол-во» (опционально), «мой комментарий» (опционально), «тарное место» (опционально) и нажатия на кнопку «Сделать ставку».  </w:t>
      </w:r>
    </w:p>
    <w:p w:rsidR="00D366CB" w:rsidRPr="00191672" w:rsidRDefault="00D366CB" w:rsidP="007135ED">
      <w:pPr>
        <w:pStyle w:val="a4"/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</w:p>
    <w:p w:rsidR="00D366CB" w:rsidRPr="00191672" w:rsidRDefault="00D366CB" w:rsidP="007135ED">
      <w:pPr>
        <w:pStyle w:val="a4"/>
        <w:numPr>
          <w:ilvl w:val="0"/>
          <w:numId w:val="1"/>
        </w:num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 xml:space="preserve">Стороны согласовали, что нажатие Поставщиком кнопки «Сделать ставку» означает, что заявленные им условия поставки товар (в том числе стоимость единицы товара) в соответствии с п. 3 настоящего Соглашения не подлежат изменению и считаются обязательными для Поставщика на заявленный в электронных торгах период поставок. </w:t>
      </w:r>
    </w:p>
    <w:p w:rsidR="00D366CB" w:rsidRPr="00191672" w:rsidRDefault="00D366CB" w:rsidP="007135ED">
      <w:pPr>
        <w:pStyle w:val="a4"/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</w:p>
    <w:p w:rsidR="00FF7320" w:rsidRPr="00191672" w:rsidRDefault="00FF7320" w:rsidP="007135ED">
      <w:pPr>
        <w:pStyle w:val="a4"/>
        <w:numPr>
          <w:ilvl w:val="0"/>
          <w:numId w:val="1"/>
        </w:num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 xml:space="preserve">Подписанием настоящего Дополнительного соглашения Стороны согласовали Приложение №1 «Спецификация» к Договору поставки в новой редакции. Спецификация является документом о согласовании ассортимента товара. Новая редакция Приложения №1 к Договору поставки является неотъемлемой частью Договора поставки.   </w:t>
      </w:r>
    </w:p>
    <w:p w:rsidR="00FF7320" w:rsidRPr="00191672" w:rsidRDefault="00FF7320">
      <w:pPr>
        <w:pStyle w:val="a4"/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</w:p>
    <w:p w:rsidR="00FF7320" w:rsidRPr="00191672" w:rsidRDefault="00FF7320">
      <w:pPr>
        <w:pStyle w:val="a4"/>
        <w:numPr>
          <w:ilvl w:val="0"/>
          <w:numId w:val="1"/>
        </w:num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 xml:space="preserve">В связи с утверждением новой редакции Приложения 1 «Спецификация» Стороны  пришли к соглашению: </w:t>
      </w:r>
    </w:p>
    <w:p w:rsidR="00FF7320" w:rsidRPr="00191672" w:rsidRDefault="00FF7320">
      <w:pPr>
        <w:pStyle w:val="a4"/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 xml:space="preserve">Изложить пункт 3.2. Договора поставки в следующей редакции: </w:t>
      </w:r>
    </w:p>
    <w:p w:rsidR="00FF7320" w:rsidRPr="00191672" w:rsidRDefault="00FF7320">
      <w:pPr>
        <w:pStyle w:val="a4"/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 xml:space="preserve"> «3.2. В Заказе Покупателя указываются дата, время  и номер Заказа, наименование, количество, ассортимент, цена, сроки поставки партии товара, наименование и адрес грузополучателя (адрес доставки), а также иные необходимые для поставки конкретной партии товара условия». </w:t>
      </w:r>
    </w:p>
    <w:p w:rsidR="00FF7320" w:rsidRPr="00191672" w:rsidRDefault="00FF7320">
      <w:pPr>
        <w:pStyle w:val="a4"/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</w:p>
    <w:p w:rsidR="00FF7320" w:rsidRPr="00191672" w:rsidRDefault="00FF7320">
      <w:pPr>
        <w:pStyle w:val="a4"/>
        <w:numPr>
          <w:ilvl w:val="0"/>
          <w:numId w:val="1"/>
        </w:num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 xml:space="preserve">Изложить пункт 3.3  Договора поставки в следующей редакции: </w:t>
      </w:r>
    </w:p>
    <w:p w:rsidR="00FF7320" w:rsidRPr="00191672" w:rsidRDefault="00FF7320">
      <w:pPr>
        <w:pStyle w:val="a4"/>
        <w:tabs>
          <w:tab w:val="left" w:pos="709"/>
        </w:tabs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>«3.3.</w:t>
      </w:r>
      <w:r w:rsidRPr="00191672">
        <w:rPr>
          <w:rFonts w:ascii="Arial" w:hAnsi="Arial" w:cs="Arial"/>
          <w:sz w:val="18"/>
          <w:szCs w:val="18"/>
        </w:rPr>
        <w:tab/>
        <w:t>Заказ выставляется на основании подписанной Сторонами Спецификации, представляющей собой  документ о согласовании ассортимента  товара (Приложение №1), действующей на дату передачи товара».</w:t>
      </w:r>
    </w:p>
    <w:p w:rsidR="00FF7320" w:rsidRPr="00191672" w:rsidRDefault="00FF7320">
      <w:pPr>
        <w:pStyle w:val="a4"/>
        <w:numPr>
          <w:ilvl w:val="0"/>
          <w:numId w:val="1"/>
        </w:num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lastRenderedPageBreak/>
        <w:t xml:space="preserve">Изложить пункт 5.2  Договора поставки в следующей редакции: </w:t>
      </w:r>
    </w:p>
    <w:p w:rsidR="00FF7320" w:rsidRPr="00191672" w:rsidRDefault="00FF7320">
      <w:pPr>
        <w:pStyle w:val="a4"/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>«5.2.</w:t>
      </w:r>
      <w:r w:rsidRPr="00191672">
        <w:rPr>
          <w:rFonts w:ascii="Arial" w:hAnsi="Arial" w:cs="Arial"/>
          <w:sz w:val="18"/>
          <w:szCs w:val="18"/>
        </w:rPr>
        <w:tab/>
        <w:t>Датой поставки (датой передачи товара) является дата передачи товара Покупателю (уполномоченному лицу Покупателя), указанная в подписанной Сторонами товарной накладной/ товарно-транспортной накладной/универсальном передаточном документе (далее - ТН/ТТН/УПД)</w:t>
      </w:r>
      <w:r w:rsidR="007135ED">
        <w:rPr>
          <w:rFonts w:ascii="Arial" w:hAnsi="Arial" w:cs="Arial"/>
          <w:sz w:val="18"/>
          <w:szCs w:val="18"/>
        </w:rPr>
        <w:t>, а в случае выявления расхождений по количеству, качеству с данными сопроводительных документов Поставщика, с учетом подписанного Сторонами «Акта приема-передачи ТМЦ».</w:t>
      </w:r>
      <w:r w:rsidRPr="00191672">
        <w:rPr>
          <w:rFonts w:ascii="Arial" w:hAnsi="Arial" w:cs="Arial"/>
          <w:sz w:val="18"/>
          <w:szCs w:val="18"/>
        </w:rPr>
        <w:t xml:space="preserve"> С этого же момента к Покупателю переходит право собственности на товар, а также риск его случайной гибели или случайного повреждения». </w:t>
      </w:r>
    </w:p>
    <w:p w:rsidR="00FF7320" w:rsidRPr="00191672" w:rsidRDefault="00FF7320">
      <w:pPr>
        <w:pStyle w:val="a4"/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</w:p>
    <w:p w:rsidR="00FF7320" w:rsidRPr="00191672" w:rsidRDefault="00FF7320">
      <w:pPr>
        <w:pStyle w:val="a4"/>
        <w:numPr>
          <w:ilvl w:val="0"/>
          <w:numId w:val="1"/>
        </w:num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>В случае поставки товара Поставщиком по ТН/ТТН/УПД, в которых цены не соответствуют ценам, указанным в Заказе Покупателя, действующем  на дату передачи товара Покупателю, приемка товара Покупателем по таким документам осуществляется только в отношении указанного в них количества. При этом цена и общая стоимость переданного таким образом товара определяется в соответствии с количеством полученного товара и ценами, указанным в Заказе Покупателя, по состоянию на момент передачи товара Покупателю».</w:t>
      </w:r>
    </w:p>
    <w:p w:rsidR="00FF7320" w:rsidRPr="00191672" w:rsidRDefault="00FF7320">
      <w:pPr>
        <w:pStyle w:val="a4"/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</w:p>
    <w:p w:rsidR="00D366CB" w:rsidRPr="00191672" w:rsidRDefault="00D366CB">
      <w:pPr>
        <w:pStyle w:val="a4"/>
        <w:numPr>
          <w:ilvl w:val="0"/>
          <w:numId w:val="1"/>
        </w:num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>В случае отказа Поставщика от выполнения условий поставки товара, указанных в п. 3 и п.4 настоящего Соглашения, Покупатель вправе:</w:t>
      </w:r>
    </w:p>
    <w:p w:rsidR="00D366CB" w:rsidRPr="00191672" w:rsidRDefault="00D366CB" w:rsidP="007C5FE5">
      <w:pPr>
        <w:pStyle w:val="a4"/>
        <w:numPr>
          <w:ilvl w:val="1"/>
          <w:numId w:val="1"/>
        </w:numPr>
        <w:spacing w:before="4" w:after="4" w:line="240" w:lineRule="auto"/>
        <w:ind w:left="709" w:firstLine="0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 xml:space="preserve"> выставить Поставщику штраф в размере 15% для регулярного ассортимента</w:t>
      </w:r>
      <w:r w:rsidR="00FF7320" w:rsidRPr="00191672">
        <w:rPr>
          <w:rFonts w:ascii="Arial" w:hAnsi="Arial" w:cs="Arial"/>
          <w:sz w:val="18"/>
          <w:szCs w:val="18"/>
        </w:rPr>
        <w:t>.</w:t>
      </w:r>
      <w:r w:rsidRPr="00191672">
        <w:rPr>
          <w:rFonts w:ascii="Arial" w:hAnsi="Arial" w:cs="Arial"/>
          <w:sz w:val="18"/>
          <w:szCs w:val="18"/>
        </w:rPr>
        <w:t xml:space="preserve"> </w:t>
      </w:r>
    </w:p>
    <w:p w:rsidR="00D366CB" w:rsidRPr="00191672" w:rsidRDefault="00D366CB" w:rsidP="007C5FE5">
      <w:pPr>
        <w:pStyle w:val="a4"/>
        <w:numPr>
          <w:ilvl w:val="1"/>
          <w:numId w:val="1"/>
        </w:numPr>
        <w:spacing w:before="4" w:after="4" w:line="240" w:lineRule="auto"/>
        <w:ind w:left="709" w:firstLine="0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 xml:space="preserve"> выставить Поставщику штраф в размере 30% для ассортимента, отмеченного в комментарии организатора словом «ПРОМО» или в торгах, имеющих в их названии слово «ПРОМО» для всех позиций которые участвуют в таких торгах.</w:t>
      </w:r>
    </w:p>
    <w:p w:rsidR="00D366CB" w:rsidRPr="00191672" w:rsidRDefault="00D366CB" w:rsidP="007C5FE5">
      <w:pPr>
        <w:pStyle w:val="a4"/>
        <w:numPr>
          <w:ilvl w:val="1"/>
          <w:numId w:val="1"/>
        </w:numPr>
        <w:spacing w:before="4" w:after="4" w:line="240" w:lineRule="auto"/>
        <w:ind w:left="709" w:firstLine="0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 xml:space="preserve"> по выбору Покупателя потребовать расторгнуть договор в одностороннем внесудебном порядке.</w:t>
      </w:r>
    </w:p>
    <w:p w:rsidR="00694903" w:rsidRPr="00191672" w:rsidRDefault="00694903">
      <w:pPr>
        <w:pStyle w:val="a4"/>
        <w:spacing w:before="4" w:after="4" w:line="240" w:lineRule="auto"/>
        <w:ind w:left="742"/>
        <w:jc w:val="both"/>
        <w:rPr>
          <w:rFonts w:ascii="Arial" w:hAnsi="Arial" w:cs="Arial"/>
          <w:sz w:val="18"/>
          <w:szCs w:val="18"/>
        </w:rPr>
      </w:pPr>
    </w:p>
    <w:p w:rsidR="00E76265" w:rsidRPr="007C5FE5" w:rsidRDefault="00D366CB" w:rsidP="007C5FE5">
      <w:pPr>
        <w:pStyle w:val="a4"/>
        <w:numPr>
          <w:ilvl w:val="0"/>
          <w:numId w:val="1"/>
        </w:num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  <w:r w:rsidRPr="00191672">
        <w:rPr>
          <w:rFonts w:ascii="Arial" w:hAnsi="Arial" w:cs="Arial"/>
          <w:sz w:val="18"/>
          <w:szCs w:val="18"/>
        </w:rPr>
        <w:t>Настоящее Дополнительное соглашение подписано уполномоченными представителями Сторон, в двух экземплярах, имеющих одинаковую юридическую силу, по одному для каждой из Сторон.</w:t>
      </w:r>
    </w:p>
    <w:p w:rsidR="00E76265" w:rsidRDefault="00E76265" w:rsidP="00E76265">
      <w:pPr>
        <w:pStyle w:val="a4"/>
      </w:pPr>
    </w:p>
    <w:p w:rsidR="00E76265" w:rsidRPr="007C5FE5" w:rsidRDefault="009379F1" w:rsidP="007C5FE5">
      <w:pPr>
        <w:pStyle w:val="a4"/>
        <w:numPr>
          <w:ilvl w:val="0"/>
          <w:numId w:val="1"/>
        </w:numPr>
        <w:jc w:val="both"/>
        <w:rPr>
          <w:rFonts w:ascii="Arial" w:eastAsia="Times New Roman" w:hAnsi="Arial" w:cs="Arial"/>
          <w:sz w:val="18"/>
          <w:szCs w:val="18"/>
        </w:rPr>
      </w:pPr>
      <w:r w:rsidRPr="007C5FE5">
        <w:rPr>
          <w:rFonts w:ascii="Arial" w:eastAsia="Times New Roman" w:hAnsi="Arial" w:cs="Arial"/>
          <w:sz w:val="18"/>
          <w:szCs w:val="18"/>
        </w:rPr>
        <w:t>Настоящее Дополнительное соглашение вступает в силу в дату его подписания Сторонами и действует в течение  всего срока действия Договора поставки, а в случае изменения условий настоящего Соглашения - до даты подписания нового Соглашения.</w:t>
      </w:r>
    </w:p>
    <w:p w:rsidR="00E76265" w:rsidRPr="00E76265" w:rsidRDefault="00E76265" w:rsidP="007C5FE5">
      <w:pPr>
        <w:pStyle w:val="a4"/>
        <w:jc w:val="both"/>
        <w:rPr>
          <w:rFonts w:ascii="Arial" w:hAnsi="Arial" w:cs="Arial"/>
          <w:sz w:val="18"/>
          <w:szCs w:val="18"/>
        </w:rPr>
      </w:pPr>
    </w:p>
    <w:p w:rsidR="00E76265" w:rsidRPr="007C5FE5" w:rsidRDefault="009379F1" w:rsidP="007C5FE5">
      <w:pPr>
        <w:pStyle w:val="a4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7C5FE5">
        <w:rPr>
          <w:rFonts w:ascii="Arial" w:hAnsi="Arial" w:cs="Arial"/>
          <w:sz w:val="18"/>
          <w:szCs w:val="18"/>
        </w:rPr>
        <w:t>С момента вступления в силу настоящего Дополнительного соглашения ранее подписанное в рамках настоящего Договора Дополнительное соглашение с теми же условиями прекращает свое действие.</w:t>
      </w:r>
    </w:p>
    <w:p w:rsidR="00E76265" w:rsidRPr="00E76265" w:rsidRDefault="00E76265" w:rsidP="007C5FE5">
      <w:pPr>
        <w:pStyle w:val="a4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D366CB" w:rsidRPr="007C5FE5" w:rsidRDefault="00D366CB" w:rsidP="007C5FE5">
      <w:pPr>
        <w:pStyle w:val="a4"/>
        <w:numPr>
          <w:ilvl w:val="0"/>
          <w:numId w:val="1"/>
        </w:numPr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7C5FE5">
        <w:rPr>
          <w:rFonts w:ascii="Arial" w:eastAsia="Times New Roman" w:hAnsi="Arial" w:cs="Arial"/>
          <w:sz w:val="18"/>
          <w:szCs w:val="18"/>
          <w:lang w:eastAsia="ru-RU"/>
        </w:rPr>
        <w:t>Все остальные условия Договора, не затронутые настоящим дополнительным соглашением, остаются неизменными.</w:t>
      </w:r>
    </w:p>
    <w:p w:rsidR="00D366CB" w:rsidRPr="00191672" w:rsidRDefault="00D366CB" w:rsidP="007135ED">
      <w:pPr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</w:p>
    <w:p w:rsidR="00D366CB" w:rsidRPr="00191672" w:rsidRDefault="00D366CB" w:rsidP="007135ED">
      <w:pPr>
        <w:pStyle w:val="a4"/>
        <w:spacing w:before="4" w:after="4" w:line="240" w:lineRule="auto"/>
        <w:jc w:val="both"/>
        <w:rPr>
          <w:rFonts w:ascii="Arial" w:hAnsi="Arial" w:cs="Arial"/>
          <w:sz w:val="18"/>
          <w:szCs w:val="18"/>
        </w:rPr>
      </w:pPr>
    </w:p>
    <w:p w:rsidR="00D366CB" w:rsidRPr="00191672" w:rsidRDefault="00D366CB" w:rsidP="007135ED">
      <w:pPr>
        <w:spacing w:before="4" w:after="4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191672">
        <w:rPr>
          <w:rFonts w:ascii="Arial" w:hAnsi="Arial" w:cs="Arial"/>
          <w:b/>
          <w:sz w:val="18"/>
          <w:szCs w:val="18"/>
        </w:rPr>
        <w:t>Подписи Сторон:</w:t>
      </w:r>
    </w:p>
    <w:p w:rsidR="00D366CB" w:rsidRPr="00191672" w:rsidRDefault="00D366CB" w:rsidP="007135ED">
      <w:pPr>
        <w:spacing w:before="4" w:after="4" w:line="24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51"/>
      </w:tblGrid>
      <w:tr w:rsidR="00D366CB" w:rsidRPr="00191672" w:rsidTr="00D366CB">
        <w:tc>
          <w:tcPr>
            <w:tcW w:w="5211" w:type="dxa"/>
          </w:tcPr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91672">
              <w:rPr>
                <w:rFonts w:ascii="Arial" w:hAnsi="Arial" w:cs="Arial"/>
                <w:b/>
                <w:sz w:val="18"/>
                <w:szCs w:val="18"/>
              </w:rPr>
              <w:t>От Поставщика:</w:t>
            </w:r>
          </w:p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sz w:val="18"/>
                <w:szCs w:val="18"/>
              </w:rPr>
            </w:pPr>
            <w:permStart w:id="647713471" w:edGrp="everyone"/>
            <w:r w:rsidRPr="00191672">
              <w:rPr>
                <w:rFonts w:ascii="Arial" w:hAnsi="Arial" w:cs="Arial"/>
                <w:sz w:val="18"/>
                <w:szCs w:val="18"/>
              </w:rPr>
              <w:t xml:space="preserve">Должность ______________________________ </w:t>
            </w:r>
          </w:p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1672">
              <w:rPr>
                <w:rFonts w:ascii="Arial" w:hAnsi="Arial" w:cs="Arial"/>
                <w:sz w:val="18"/>
                <w:szCs w:val="18"/>
              </w:rPr>
              <w:t xml:space="preserve">Фамилия, инициалы ______________________ </w:t>
            </w:r>
          </w:p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1672">
              <w:rPr>
                <w:rFonts w:ascii="Arial" w:hAnsi="Arial" w:cs="Arial"/>
                <w:sz w:val="18"/>
                <w:szCs w:val="18"/>
              </w:rPr>
              <w:t>Подпись _________________________________</w:t>
            </w:r>
            <w:permEnd w:id="647713471"/>
          </w:p>
        </w:tc>
        <w:tc>
          <w:tcPr>
            <w:tcW w:w="5211" w:type="dxa"/>
          </w:tcPr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91672">
              <w:rPr>
                <w:rFonts w:ascii="Arial" w:hAnsi="Arial" w:cs="Arial"/>
                <w:b/>
                <w:sz w:val="18"/>
                <w:szCs w:val="18"/>
              </w:rPr>
              <w:t>От Покупателя:</w:t>
            </w:r>
          </w:p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sz w:val="18"/>
                <w:szCs w:val="18"/>
              </w:rPr>
            </w:pPr>
            <w:permStart w:id="1082162632" w:edGrp="everyone"/>
            <w:r w:rsidRPr="00191672">
              <w:rPr>
                <w:rFonts w:ascii="Arial" w:hAnsi="Arial" w:cs="Arial"/>
                <w:sz w:val="18"/>
                <w:szCs w:val="18"/>
              </w:rPr>
              <w:t xml:space="preserve">Должность ______________________________ </w:t>
            </w:r>
          </w:p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1672">
              <w:rPr>
                <w:rFonts w:ascii="Arial" w:hAnsi="Arial" w:cs="Arial"/>
                <w:sz w:val="18"/>
                <w:szCs w:val="18"/>
              </w:rPr>
              <w:t xml:space="preserve">Фамилия, инициалы ______________________ </w:t>
            </w:r>
          </w:p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366CB" w:rsidRPr="00191672" w:rsidRDefault="00D366CB">
            <w:pPr>
              <w:spacing w:before="4" w:after="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1672">
              <w:rPr>
                <w:rFonts w:ascii="Arial" w:hAnsi="Arial" w:cs="Arial"/>
                <w:sz w:val="18"/>
                <w:szCs w:val="18"/>
              </w:rPr>
              <w:t>Подпись ______________________________</w:t>
            </w:r>
            <w:permEnd w:id="1082162632"/>
          </w:p>
        </w:tc>
      </w:tr>
      <w:tr w:rsidR="00D366CB" w:rsidRPr="00191672" w:rsidTr="00D366CB">
        <w:trPr>
          <w:trHeight w:val="451"/>
        </w:trPr>
        <w:tc>
          <w:tcPr>
            <w:tcW w:w="5211" w:type="dxa"/>
          </w:tcPr>
          <w:p w:rsidR="00D366CB" w:rsidRPr="00191672" w:rsidRDefault="00D366CB" w:rsidP="007135ED">
            <w:pPr>
              <w:spacing w:before="4" w:after="4"/>
              <w:jc w:val="both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  <w:p w:rsidR="00D366CB" w:rsidRPr="00191672" w:rsidRDefault="00D366CB" w:rsidP="007135ED">
            <w:pPr>
              <w:spacing w:before="4" w:after="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91672">
              <w:rPr>
                <w:rFonts w:ascii="Arial" w:hAnsi="Arial" w:cs="Arial"/>
                <w:i/>
                <w:sz w:val="18"/>
                <w:szCs w:val="18"/>
              </w:rPr>
              <w:t>МП</w:t>
            </w:r>
          </w:p>
        </w:tc>
        <w:tc>
          <w:tcPr>
            <w:tcW w:w="5211" w:type="dxa"/>
          </w:tcPr>
          <w:p w:rsidR="00D366CB" w:rsidRPr="00191672" w:rsidRDefault="00D366CB" w:rsidP="007135ED">
            <w:pPr>
              <w:spacing w:before="4" w:after="4"/>
              <w:jc w:val="both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  <w:p w:rsidR="00D366CB" w:rsidRPr="00191672" w:rsidRDefault="00D366CB" w:rsidP="007135ED">
            <w:pPr>
              <w:spacing w:before="4" w:after="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91672">
              <w:rPr>
                <w:rFonts w:ascii="Arial" w:hAnsi="Arial" w:cs="Arial"/>
                <w:i/>
                <w:sz w:val="18"/>
                <w:szCs w:val="18"/>
              </w:rPr>
              <w:t>МП</w:t>
            </w:r>
          </w:p>
        </w:tc>
      </w:tr>
    </w:tbl>
    <w:p w:rsidR="00D366CB" w:rsidRPr="00191672" w:rsidRDefault="00D366CB" w:rsidP="007C5FE5">
      <w:pPr>
        <w:spacing w:line="240" w:lineRule="auto"/>
        <w:rPr>
          <w:rFonts w:ascii="Arial" w:hAnsi="Arial" w:cs="Arial"/>
          <w:sz w:val="18"/>
          <w:szCs w:val="18"/>
        </w:rPr>
      </w:pPr>
    </w:p>
    <w:p w:rsidR="00FE6612" w:rsidRPr="00191672" w:rsidRDefault="00FE6612">
      <w:pPr>
        <w:rPr>
          <w:rFonts w:ascii="Arial" w:hAnsi="Arial" w:cs="Arial"/>
          <w:sz w:val="18"/>
          <w:szCs w:val="18"/>
        </w:rPr>
      </w:pPr>
    </w:p>
    <w:sectPr w:rsidR="00FE6612" w:rsidRPr="00191672" w:rsidSect="001916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FE5" w:rsidRDefault="007C5FE5" w:rsidP="007C5FE5">
      <w:pPr>
        <w:spacing w:after="0" w:line="240" w:lineRule="auto"/>
      </w:pPr>
      <w:r>
        <w:separator/>
      </w:r>
    </w:p>
  </w:endnote>
  <w:endnote w:type="continuationSeparator" w:id="0">
    <w:p w:rsidR="007C5FE5" w:rsidRDefault="007C5FE5" w:rsidP="007C5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FE5" w:rsidRDefault="007C5FE5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FE5" w:rsidRDefault="007C5FE5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FE5" w:rsidRDefault="007C5FE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FE5" w:rsidRDefault="007C5FE5" w:rsidP="007C5FE5">
      <w:pPr>
        <w:spacing w:after="0" w:line="240" w:lineRule="auto"/>
      </w:pPr>
      <w:r>
        <w:separator/>
      </w:r>
    </w:p>
  </w:footnote>
  <w:footnote w:type="continuationSeparator" w:id="0">
    <w:p w:rsidR="007C5FE5" w:rsidRDefault="007C5FE5" w:rsidP="007C5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FE5" w:rsidRDefault="007C5FE5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FE5" w:rsidRPr="007C5FE5" w:rsidRDefault="007C5FE5" w:rsidP="007C5FE5">
    <w:pPr>
      <w:pStyle w:val="ad"/>
      <w:jc w:val="right"/>
      <w:rPr>
        <w:rFonts w:ascii="Arial" w:hAnsi="Arial" w:cs="Arial"/>
        <w:b/>
      </w:rPr>
    </w:pPr>
    <w:bookmarkStart w:id="0" w:name="_GoBack"/>
    <w:permStart w:id="1231490133" w:edGrp="everyone"/>
    <w:r w:rsidRPr="007C5FE5">
      <w:rPr>
        <w:rFonts w:ascii="Arial" w:hAnsi="Arial" w:cs="Arial"/>
        <w:b/>
      </w:rPr>
      <w:t>V. 2</w:t>
    </w:r>
    <w:bookmarkEnd w:id="0"/>
    <w:permEnd w:id="1231490133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FE5" w:rsidRDefault="007C5FE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92DEC"/>
    <w:multiLevelType w:val="multilevel"/>
    <w:tmpl w:val="A36A947E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18" w:hanging="45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774011D8"/>
    <w:multiLevelType w:val="multilevel"/>
    <w:tmpl w:val="0F685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ексеенко Анастасия Анатольевна">
    <w15:presenceInfo w15:providerId="None" w15:userId="Алексеенко Анастасия Анатоль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readOnly" w:enforcement="1" w:cryptProviderType="rsaFull" w:cryptAlgorithmClass="hash" w:cryptAlgorithmType="typeAny" w:cryptAlgorithmSid="4" w:cryptSpinCount="100000" w:hash="SPjtfHKj9FOw4dj9ZrbW+V+Rju0=" w:salt="5PzG94IMsgqn1eaLqPzb3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F99"/>
    <w:rsid w:val="0001778C"/>
    <w:rsid w:val="000C7775"/>
    <w:rsid w:val="00191672"/>
    <w:rsid w:val="001A6C9E"/>
    <w:rsid w:val="0025340C"/>
    <w:rsid w:val="00427081"/>
    <w:rsid w:val="004D4C01"/>
    <w:rsid w:val="00694903"/>
    <w:rsid w:val="007135ED"/>
    <w:rsid w:val="007853D1"/>
    <w:rsid w:val="007C5FE5"/>
    <w:rsid w:val="007F7F99"/>
    <w:rsid w:val="00820F8C"/>
    <w:rsid w:val="009379F1"/>
    <w:rsid w:val="00963978"/>
    <w:rsid w:val="00BB797D"/>
    <w:rsid w:val="00D366CB"/>
    <w:rsid w:val="00E76265"/>
    <w:rsid w:val="00FE6612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66C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66CB"/>
    <w:pPr>
      <w:ind w:left="720"/>
      <w:contextualSpacing/>
    </w:pPr>
  </w:style>
  <w:style w:type="table" w:styleId="a5">
    <w:name w:val="Table Grid"/>
    <w:basedOn w:val="a1"/>
    <w:uiPriority w:val="59"/>
    <w:rsid w:val="00D366C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27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7081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777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C777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C777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C777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C7775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7C5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C5FE5"/>
  </w:style>
  <w:style w:type="paragraph" w:styleId="af">
    <w:name w:val="footer"/>
    <w:basedOn w:val="a"/>
    <w:link w:val="af0"/>
    <w:uiPriority w:val="99"/>
    <w:unhideWhenUsed/>
    <w:rsid w:val="007C5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C5F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66C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66CB"/>
    <w:pPr>
      <w:ind w:left="720"/>
      <w:contextualSpacing/>
    </w:pPr>
  </w:style>
  <w:style w:type="table" w:styleId="a5">
    <w:name w:val="Table Grid"/>
    <w:basedOn w:val="a1"/>
    <w:uiPriority w:val="59"/>
    <w:rsid w:val="00D366C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27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27081"/>
    <w:rPr>
      <w:rFonts w:ascii="Segoe U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0C777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C777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C777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C777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C7775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7C5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C5FE5"/>
  </w:style>
  <w:style w:type="paragraph" w:styleId="af">
    <w:name w:val="footer"/>
    <w:basedOn w:val="a"/>
    <w:link w:val="af0"/>
    <w:uiPriority w:val="99"/>
    <w:unhideWhenUsed/>
    <w:rsid w:val="007C5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4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F73D5-9A43-4B33-B54F-CC13904CD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1053</Words>
  <Characters>6007</Characters>
  <Application>Microsoft Office Word</Application>
  <DocSecurity>8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Galimullina Rezeda</dc:creator>
  <cp:keywords/>
  <dc:description/>
  <cp:lastModifiedBy>Pukovskaya Valentina</cp:lastModifiedBy>
  <cp:revision>17</cp:revision>
  <cp:lastPrinted>2019-10-22T08:09:00Z</cp:lastPrinted>
  <dcterms:created xsi:type="dcterms:W3CDTF">2019-10-07T15:04:00Z</dcterms:created>
  <dcterms:modified xsi:type="dcterms:W3CDTF">2020-08-28T09:05:00Z</dcterms:modified>
</cp:coreProperties>
</file>